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69" w:rsidRDefault="00995F69" w:rsidP="00553D1D">
      <w:pPr>
        <w:tabs>
          <w:tab w:val="right" w:pos="10476"/>
        </w:tabs>
        <w:bidi/>
        <w:ind w:left="282" w:right="284"/>
        <w:rPr>
          <w:rFonts w:ascii="Arabic Typesetting" w:hAnsi="Arabic Typesetting" w:cs="Arabic Typesetting"/>
          <w:b/>
          <w:bCs/>
          <w:color w:val="00B0F0"/>
          <w:sz w:val="28"/>
          <w:szCs w:val="28"/>
          <w:rtl/>
          <w:lang w:bidi="ar-MA"/>
        </w:rPr>
      </w:pPr>
    </w:p>
    <w:p w:rsidR="00995F69" w:rsidRDefault="007C7281" w:rsidP="00995F69">
      <w:pPr>
        <w:tabs>
          <w:tab w:val="right" w:pos="10476"/>
        </w:tabs>
        <w:bidi/>
        <w:ind w:left="282" w:right="709"/>
        <w:rPr>
          <w:rFonts w:ascii="Arabic Typesetting" w:hAnsi="Arabic Typesetting" w:cs="Arabic Typesetting"/>
          <w:b/>
          <w:bCs/>
          <w:color w:val="00B0F0"/>
          <w:sz w:val="28"/>
          <w:szCs w:val="28"/>
          <w:rtl/>
          <w:lang w:bidi="ar-MA"/>
        </w:rPr>
      </w:pPr>
      <w:r>
        <w:rPr>
          <w:rFonts w:ascii="Arabic Typesetting" w:hAnsi="Arabic Typesetting" w:cs="Arabic Typesetting"/>
          <w:b/>
          <w:bCs/>
          <w:noProof/>
          <w:color w:val="00B0F0"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151765</wp:posOffset>
            </wp:positionV>
            <wp:extent cx="1397000" cy="1302385"/>
            <wp:effectExtent l="19050" t="0" r="0" b="0"/>
            <wp:wrapNone/>
            <wp:docPr id="5" name="Image 5" descr="13407127_1758378264437477_760664865951991305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13407127_1758378264437477_7606648659519913054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F69" w:rsidRPr="00995F69" w:rsidRDefault="00995F69" w:rsidP="00995F69">
      <w:pPr>
        <w:tabs>
          <w:tab w:val="right" w:pos="10476"/>
        </w:tabs>
        <w:bidi/>
        <w:ind w:left="282" w:right="709"/>
        <w:rPr>
          <w:rFonts w:ascii="Arabic Typesetting" w:hAnsi="Arabic Typesetting" w:cs="Arabic Typesetting"/>
          <w:b/>
          <w:bCs/>
          <w:color w:val="00B0F0"/>
          <w:sz w:val="8"/>
          <w:szCs w:val="8"/>
          <w:rtl/>
          <w:lang w:bidi="ar-MA"/>
        </w:rPr>
      </w:pPr>
    </w:p>
    <w:p w:rsidR="003502D1" w:rsidRPr="00E40303" w:rsidRDefault="003502D1" w:rsidP="003502D1">
      <w:pPr>
        <w:jc w:val="right"/>
        <w:rPr>
          <w:lang w:bidi="ar-MA"/>
        </w:rPr>
      </w:pPr>
    </w:p>
    <w:p w:rsidR="003502D1" w:rsidRPr="001315FB" w:rsidRDefault="007C7281" w:rsidP="00BA46DF">
      <w:pPr>
        <w:tabs>
          <w:tab w:val="right" w:pos="9922"/>
          <w:tab w:val="right" w:pos="10476"/>
        </w:tabs>
        <w:bidi/>
        <w:ind w:left="-142"/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</w:pPr>
      <w:r>
        <w:rPr>
          <w:rFonts w:ascii="Arabic Typesetting" w:hAnsi="Arabic Typesetting" w:cs="Arabic Typesetting" w:hint="cs"/>
          <w:b/>
          <w:bCs/>
          <w:color w:val="00B0F0"/>
          <w:sz w:val="32"/>
          <w:szCs w:val="32"/>
          <w:rtl/>
          <w:lang w:bidi="ar-MA"/>
        </w:rPr>
        <w:t xml:space="preserve"> </w:t>
      </w:r>
      <w:r w:rsidR="003502D1"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rtl/>
          <w:lang w:bidi="ar-MA"/>
        </w:rPr>
        <w:t>المملكة المغربية</w:t>
      </w:r>
      <w:r w:rsidR="003502D1"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>Royaume Du Maroc</w:t>
      </w:r>
      <w:r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 </w:t>
      </w:r>
      <w:r w:rsidR="00CE32B1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                                                               </w:t>
      </w:r>
      <w:r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                         </w:t>
      </w:r>
    </w:p>
    <w:p w:rsidR="003502D1" w:rsidRPr="001315FB" w:rsidRDefault="003502D1" w:rsidP="00BA46DF">
      <w:pPr>
        <w:tabs>
          <w:tab w:val="right" w:pos="10476"/>
        </w:tabs>
        <w:bidi/>
        <w:ind w:left="-1" w:right="284"/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</w:pPr>
      <w:r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rtl/>
          <w:lang w:bidi="ar-MA"/>
        </w:rPr>
        <w:t>وزارة الداخل</w:t>
      </w:r>
      <w:r w:rsidRPr="001315FB">
        <w:rPr>
          <w:rFonts w:ascii="Arabic Typesetting" w:hAnsi="Arabic Typesetting" w:cs="Arabic Typesetting" w:hint="cs"/>
          <w:b/>
          <w:bCs/>
          <w:color w:val="00B0F0"/>
          <w:sz w:val="32"/>
          <w:szCs w:val="32"/>
          <w:rtl/>
          <w:lang w:bidi="ar-MA"/>
        </w:rPr>
        <w:t>ية</w:t>
      </w:r>
      <w:r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>Ministère De l’Intérieur</w:t>
      </w:r>
      <w:r w:rsidR="00CE32B1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</w:t>
      </w:r>
      <w:r w:rsidR="007C7281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 </w:t>
      </w:r>
      <w:r w:rsidR="00CE32B1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                                                                                       </w:t>
      </w:r>
    </w:p>
    <w:p w:rsidR="00BA46DF" w:rsidRDefault="003502D1" w:rsidP="00BA46DF">
      <w:pPr>
        <w:tabs>
          <w:tab w:val="right" w:pos="9922"/>
          <w:tab w:val="right" w:pos="10476"/>
        </w:tabs>
        <w:bidi/>
        <w:ind w:left="-1"/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</w:pPr>
      <w:r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rtl/>
          <w:lang w:bidi="ar-MA"/>
        </w:rPr>
        <w:t>ولاية جهة كلميم</w:t>
      </w:r>
      <w:r w:rsidRPr="001315FB">
        <w:rPr>
          <w:rFonts w:ascii="Arabic Typesetting" w:hAnsi="Arabic Typesetting" w:cs="Arabic Typesetting" w:hint="cs"/>
          <w:b/>
          <w:bCs/>
          <w:color w:val="00B0F0"/>
          <w:sz w:val="32"/>
          <w:szCs w:val="32"/>
          <w:rtl/>
          <w:lang w:bidi="ar-MA"/>
        </w:rPr>
        <w:t>-</w:t>
      </w:r>
      <w:r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rtl/>
          <w:lang w:bidi="ar-MA"/>
        </w:rPr>
        <w:t xml:space="preserve"> وادنون</w:t>
      </w:r>
      <w:r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>Région Guelmim</w:t>
      </w:r>
      <w:r w:rsidR="004E02A8"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>Oued</w:t>
      </w:r>
      <w:r w:rsidR="004E02A8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Noun</w:t>
      </w:r>
      <w:r w:rsidR="007C7281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</w:t>
      </w:r>
      <w:r w:rsidR="00CE32B1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                                                                         </w:t>
      </w:r>
    </w:p>
    <w:p w:rsidR="003502D1" w:rsidRPr="001315FB" w:rsidRDefault="00BA46DF" w:rsidP="00BA46DF">
      <w:pPr>
        <w:tabs>
          <w:tab w:val="left" w:pos="7697"/>
          <w:tab w:val="left" w:pos="8857"/>
          <w:tab w:val="left" w:pos="8962"/>
        </w:tabs>
        <w:bidi/>
        <w:ind w:left="-1" w:right="851"/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</w:pPr>
      <w:r>
        <w:rPr>
          <w:rFonts w:ascii="Arabic Typesetting" w:hAnsi="Arabic Typesetting" w:cs="Arabic Typesetting" w:hint="cs"/>
          <w:b/>
          <w:bCs/>
          <w:color w:val="00B0F0"/>
          <w:sz w:val="32"/>
          <w:szCs w:val="32"/>
          <w:rtl/>
          <w:lang w:bidi="ar-MA"/>
        </w:rPr>
        <w:t>عمالة اقليم اسا الزاك</w:t>
      </w:r>
      <w:r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ab/>
        <w:t>Province d’ASSA ZAG</w:t>
      </w:r>
    </w:p>
    <w:p w:rsidR="007C7281" w:rsidRDefault="003502D1" w:rsidP="007C7281">
      <w:pPr>
        <w:tabs>
          <w:tab w:val="left" w:pos="6201"/>
        </w:tabs>
        <w:bidi/>
        <w:ind w:left="-142" w:right="709"/>
        <w:jc w:val="right"/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</w:pPr>
      <w:r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rtl/>
          <w:lang w:bidi="ar-MA"/>
        </w:rPr>
        <w:t xml:space="preserve">المجلس </w:t>
      </w:r>
      <w:r w:rsidRPr="001315FB">
        <w:rPr>
          <w:rFonts w:ascii="Arabic Typesetting" w:hAnsi="Arabic Typesetting" w:cs="Arabic Typesetting" w:hint="cs"/>
          <w:b/>
          <w:bCs/>
          <w:color w:val="00B0F0"/>
          <w:sz w:val="32"/>
          <w:szCs w:val="32"/>
          <w:rtl/>
          <w:lang w:bidi="ar-MA"/>
        </w:rPr>
        <w:t>الإقليمي</w:t>
      </w:r>
      <w:r w:rsidR="007C7281">
        <w:rPr>
          <w:rFonts w:ascii="Arabic Typesetting" w:hAnsi="Arabic Typesetting" w:cs="Arabic Typesetting"/>
          <w:b/>
          <w:bCs/>
          <w:color w:val="00B0F0"/>
          <w:sz w:val="32"/>
          <w:szCs w:val="32"/>
          <w:rtl/>
          <w:lang w:bidi="ar-MA"/>
        </w:rPr>
        <w:t xml:space="preserve"> لآسا- </w:t>
      </w:r>
      <w:r w:rsidR="007C7281">
        <w:rPr>
          <w:rFonts w:ascii="Arabic Typesetting" w:hAnsi="Arabic Typesetting" w:cs="Arabic Typesetting" w:hint="cs"/>
          <w:b/>
          <w:bCs/>
          <w:color w:val="00B0F0"/>
          <w:sz w:val="32"/>
          <w:szCs w:val="32"/>
          <w:rtl/>
          <w:lang w:bidi="ar-MA"/>
        </w:rPr>
        <w:t>الزاك</w:t>
      </w:r>
      <w:r w:rsidR="00CE32B1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</w:t>
      </w:r>
      <w:r w:rsidRPr="001315FB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>Conseil Provincial D’Assa- Zag</w:t>
      </w:r>
      <w:r w:rsidR="007C7281"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                                                                              </w:t>
      </w:r>
    </w:p>
    <w:p w:rsidR="001315FB" w:rsidRDefault="007C7281" w:rsidP="007C7281">
      <w:pPr>
        <w:tabs>
          <w:tab w:val="left" w:pos="6201"/>
        </w:tabs>
        <w:bidi/>
        <w:ind w:left="-142" w:right="709"/>
        <w:jc w:val="right"/>
        <w:rPr>
          <w:rFonts w:ascii="Arabic Typesetting" w:hAnsi="Arabic Typesetting" w:cs="Arabic Typesetting"/>
          <w:b/>
          <w:bCs/>
          <w:color w:val="00B0F0"/>
          <w:sz w:val="32"/>
          <w:szCs w:val="32"/>
          <w:rtl/>
          <w:lang w:bidi="ar-MA"/>
        </w:rPr>
      </w:pPr>
      <w:r>
        <w:rPr>
          <w:rFonts w:ascii="Arabic Typesetting" w:hAnsi="Arabic Typesetting" w:cs="Arabic Typesetting"/>
          <w:b/>
          <w:bCs/>
          <w:color w:val="00B0F0"/>
          <w:sz w:val="32"/>
          <w:szCs w:val="32"/>
          <w:lang w:bidi="ar-MA"/>
        </w:rPr>
        <w:t xml:space="preserve">           </w:t>
      </w:r>
    </w:p>
    <w:p w:rsidR="004A2F0E" w:rsidRPr="00CD01CD" w:rsidRDefault="004A2F0E" w:rsidP="00953561">
      <w:pPr>
        <w:shd w:val="clear" w:color="auto" w:fill="FFFFFF"/>
        <w:bidi/>
        <w:spacing w:before="100" w:beforeAutospacing="1" w:after="100" w:afterAutospacing="1" w:line="614" w:lineRule="atLeast"/>
        <w:jc w:val="center"/>
        <w:rPr>
          <w:rFonts w:ascii="Noto Naskh" w:eastAsia="Times New Roman" w:hAnsi="Noto Naskh"/>
          <w:sz w:val="34"/>
          <w:szCs w:val="34"/>
          <w:lang w:eastAsia="fr-FR"/>
        </w:rPr>
      </w:pPr>
      <w:r w:rsidRPr="00CD01CD">
        <w:rPr>
          <w:rFonts w:ascii="Noto Naskh" w:eastAsia="Times New Roman" w:hAnsi="Noto Naskh"/>
          <w:b/>
          <w:bCs/>
          <w:sz w:val="34"/>
          <w:szCs w:val="34"/>
          <w:u w:val="single"/>
          <w:rtl/>
          <w:lang w:eastAsia="fr-FR"/>
        </w:rPr>
        <w:t xml:space="preserve">عن </w:t>
      </w:r>
      <w:r w:rsidR="00953561">
        <w:rPr>
          <w:rFonts w:ascii="Noto Naskh" w:eastAsia="Times New Roman" w:hAnsi="Noto Naskh" w:hint="cs"/>
          <w:b/>
          <w:bCs/>
          <w:sz w:val="34"/>
          <w:szCs w:val="34"/>
          <w:u w:val="single"/>
          <w:rtl/>
          <w:lang w:eastAsia="fr-FR"/>
        </w:rPr>
        <w:t>فتح باب تلقي اقتراحات شراكة مع المجلس الإقليمي</w:t>
      </w:r>
      <w:r w:rsidRPr="00CD01CD">
        <w:rPr>
          <w:rFonts w:ascii="Noto Naskh" w:eastAsia="Times New Roman" w:hAnsi="Noto Naskh"/>
          <w:b/>
          <w:bCs/>
          <w:sz w:val="34"/>
          <w:szCs w:val="34"/>
          <w:u w:val="single"/>
          <w:rtl/>
          <w:lang w:eastAsia="fr-FR"/>
        </w:rPr>
        <w:t xml:space="preserve"> برسم سنة 201</w:t>
      </w:r>
      <w:r w:rsidRPr="00CD01CD">
        <w:rPr>
          <w:rFonts w:ascii="Noto Naskh" w:eastAsia="Times New Roman" w:hAnsi="Noto Naskh" w:hint="cs"/>
          <w:b/>
          <w:bCs/>
          <w:sz w:val="34"/>
          <w:szCs w:val="34"/>
          <w:u w:val="single"/>
          <w:rtl/>
          <w:lang w:eastAsia="fr-FR"/>
        </w:rPr>
        <w:t>9</w:t>
      </w:r>
    </w:p>
    <w:p w:rsidR="004A2F0E" w:rsidRPr="00CD01CD" w:rsidRDefault="004A2F0E" w:rsidP="004A2F0E">
      <w:pPr>
        <w:shd w:val="clear" w:color="auto" w:fill="FFFFFF"/>
        <w:bidi/>
        <w:spacing w:before="100" w:beforeAutospacing="1" w:after="100" w:afterAutospacing="1" w:line="614" w:lineRule="atLeast"/>
        <w:rPr>
          <w:rFonts w:ascii="Noto Naskh" w:eastAsia="Times New Roman" w:hAnsi="Noto Naskh"/>
          <w:sz w:val="34"/>
          <w:szCs w:val="34"/>
          <w:lang w:eastAsia="fr-FR"/>
        </w:rPr>
      </w:pPr>
      <w:r w:rsidRPr="00CD01CD">
        <w:rPr>
          <w:rFonts w:ascii="Noto Naskh" w:eastAsia="Times New Roman" w:hAnsi="Noto Naskh" w:hint="cs"/>
          <w:b/>
          <w:bCs/>
          <w:sz w:val="34"/>
          <w:szCs w:val="34"/>
          <w:rtl/>
          <w:lang w:eastAsia="fr-FR"/>
        </w:rPr>
        <w:t>1</w:t>
      </w:r>
      <w:r w:rsidRPr="00CD01CD">
        <w:rPr>
          <w:rFonts w:ascii="Noto Naskh" w:eastAsia="Times New Roman" w:hAnsi="Noto Naskh"/>
          <w:b/>
          <w:bCs/>
          <w:sz w:val="34"/>
          <w:szCs w:val="34"/>
          <w:u w:val="single"/>
          <w:rtl/>
          <w:lang w:eastAsia="fr-FR"/>
        </w:rPr>
        <w:t>الإطار المرجعي</w:t>
      </w:r>
    </w:p>
    <w:p w:rsidR="004A2F0E" w:rsidRPr="00395F1C" w:rsidRDefault="004A2F0E" w:rsidP="004A2F0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 w:line="480" w:lineRule="atLeast"/>
        <w:ind w:left="0"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انطلاقا من المقتضيات الدستورية الرامية إلى تكريس الديمقراطية التشاركية، لاسيما الفصل 12 منها 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لمتعلق بمساهمة الجمعيات المهتمة بقضايا الشأن العام في إعداد قرارات ومشاريع لدى المؤسسات المنتخبة والسلطات العمومية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..</w:t>
      </w:r>
    </w:p>
    <w:p w:rsidR="004A2F0E" w:rsidRDefault="004A2F0E" w:rsidP="004A2F0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 w:line="480" w:lineRule="atLeast"/>
        <w:ind w:left="0"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تنفيذا للبرنامج الحكومي ، خاصة المحور ا</w:t>
      </w:r>
      <w:r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لمتعلق بمواصلة دعم الخيار الديم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قراطي ودولة الحق والقانون وترسيخا للجهوية المتقدمة، وصون كرامة المواطن وتعزيزا للحقوق والحريات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،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ومواصلة إصلاح منظومة العدالة بإشراك كل الفاعلين المعنيين خاصة الفاعل المدني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.</w:t>
      </w:r>
    </w:p>
    <w:p w:rsidR="004A2F0E" w:rsidRPr="00395F1C" w:rsidRDefault="004A2F0E" w:rsidP="004A2F0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 w:line="480" w:lineRule="atLeast"/>
        <w:ind w:left="0"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وا</w:t>
      </w:r>
      <w:r w:rsidRPr="008B5BAB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لقانون رقم 09-30 المتعلق بالتربية البدنية والرياضة وقرار وزير الشباب والرياضة رقم 06-11000 بتاريخ 27 جمادى الثانية 1437 الموافق 6 أبريل 2016 الذي يخص النظام </w:t>
      </w:r>
      <w:r w:rsidRPr="008B5BAB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الأساسي</w:t>
      </w:r>
      <w:r w:rsidRPr="008B5BAB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النموذجي للجمعيات الرياضية</w:t>
      </w:r>
      <w:r w:rsidRPr="008B5BAB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 </w:t>
      </w:r>
    </w:p>
    <w:p w:rsidR="004A2F0E" w:rsidRPr="00395F1C" w:rsidRDefault="004A2F0E" w:rsidP="004A2F0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 w:line="480" w:lineRule="atLeast"/>
        <w:ind w:left="0"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تفعيلا لآليات الديمقراطية التشاركية من خلال تعزيز دور المجتمع المدني وإشراك كافة المتدخلين في إعداد وتتبع وتقييم السياسات العمومية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.</w:t>
      </w:r>
    </w:p>
    <w:p w:rsidR="004A2F0E" w:rsidRPr="00395F1C" w:rsidRDefault="004A2F0E" w:rsidP="004A2F0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 w:line="480" w:lineRule="atLeast"/>
        <w:ind w:left="0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بناء على برنامج تنمية إقليم 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أسا</w:t>
      </w:r>
      <w:r w:rsidRPr="00AF266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الزاك2018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-2022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.</w:t>
      </w:r>
    </w:p>
    <w:p w:rsidR="004A2F0E" w:rsidRPr="00395F1C" w:rsidRDefault="004A2F0E" w:rsidP="004A2F0E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 w:line="480" w:lineRule="atLeast"/>
        <w:ind w:left="0"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بناء على مقتضيات </w:t>
      </w:r>
      <w:r w:rsidRPr="00AF266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دليل المساطر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الخاص بمسطرة دعم الجمعيات الذي صادق عليه </w:t>
      </w:r>
      <w:r w:rsidRPr="00AF266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مجلس 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الإ</w:t>
      </w:r>
      <w:r w:rsidRPr="00395F1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قليم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ي</w:t>
      </w:r>
      <w:r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 xml:space="preserve"> 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لأسا</w:t>
      </w:r>
      <w:r w:rsidRPr="00AF266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الزاك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خلال دورته </w:t>
      </w:r>
      <w:r w:rsidRPr="00AF266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العادية لشهر يناير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2018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.</w:t>
      </w:r>
    </w:p>
    <w:p w:rsidR="004A2F0E" w:rsidRDefault="004A2F0E" w:rsidP="00953561">
      <w:pPr>
        <w:shd w:val="clear" w:color="auto" w:fill="FFFFFF"/>
        <w:bidi/>
        <w:spacing w:before="100" w:beforeAutospacing="1" w:after="100" w:afterAutospacing="1" w:line="614" w:lineRule="atLeast"/>
        <w:ind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استنادا لما سبق، يعلن المجلس </w:t>
      </w:r>
      <w:r w:rsidRPr="00395F1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الإقليمي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لأسا الزاك</w:t>
      </w:r>
      <w:r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 xml:space="preserve"> 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عن فتح باب </w:t>
      </w:r>
      <w:r w:rsidR="00953561" w:rsidRPr="009535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باب تلقي اقتراحات شراكة 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برسم سنة 201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9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في إطار تنمية التعاون وتطوير الشراكة مع المجتمع المدني، ودعمه والارتقاء به وتنويع وتجويد مبادراته، فضلا عن تعزيز قوته الاقتراحية  وأدواره الدستورية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.</w:t>
      </w:r>
    </w:p>
    <w:p w:rsidR="004A2F0E" w:rsidRDefault="004A2F0E" w:rsidP="004A2F0E">
      <w:pPr>
        <w:shd w:val="clear" w:color="auto" w:fill="FFFFFF"/>
        <w:bidi/>
        <w:spacing w:before="100" w:beforeAutospacing="1" w:after="100" w:afterAutospacing="1" w:line="614" w:lineRule="atLeast"/>
        <w:ind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4A2F0E" w:rsidRDefault="004A2F0E" w:rsidP="004A2F0E">
      <w:pPr>
        <w:shd w:val="clear" w:color="auto" w:fill="FFFFFF"/>
        <w:bidi/>
        <w:spacing w:before="100" w:beforeAutospacing="1" w:after="100" w:afterAutospacing="1" w:line="614" w:lineRule="atLeast"/>
        <w:ind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4A2F0E" w:rsidRPr="00983387" w:rsidRDefault="004A2F0E" w:rsidP="004A2F0E">
      <w:pPr>
        <w:shd w:val="clear" w:color="auto" w:fill="FFFFFF"/>
        <w:bidi/>
        <w:spacing w:before="100" w:beforeAutospacing="1" w:after="100" w:afterAutospacing="1" w:line="614" w:lineRule="atLeast"/>
        <w:ind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FE2283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و تندرج المشاريع المقترحة 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للشراكة</w:t>
      </w:r>
      <w:r w:rsidRPr="00FE2283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:</w:t>
      </w:r>
    </w:p>
    <w:p w:rsidR="004A2F0E" w:rsidRPr="00395F1C" w:rsidRDefault="004A2F0E" w:rsidP="004A2F0E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480" w:lineRule="atLeast"/>
        <w:ind w:left="0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AC4DC1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eastAsia="fr-FR" w:bidi="ar-MA"/>
        </w:rPr>
        <w:t xml:space="preserve">- 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الجمعيات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الرياضية الخاضعة لنظام قطاع ال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شباب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و الرياض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ة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أو العصب و الجامعات الوطنية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.</w:t>
      </w:r>
    </w:p>
    <w:p w:rsidR="004A2F0E" w:rsidRPr="00656956" w:rsidRDefault="004A2F0E" w:rsidP="004A2F0E">
      <w:pPr>
        <w:shd w:val="clear" w:color="auto" w:fill="FFFFFF"/>
        <w:bidi/>
        <w:spacing w:before="100" w:beforeAutospacing="1" w:after="100" w:afterAutospacing="1" w:line="614" w:lineRule="atLeast"/>
        <w:rPr>
          <w:b/>
          <w:bCs/>
          <w:sz w:val="32"/>
          <w:szCs w:val="32"/>
          <w:u w:val="single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2</w:t>
      </w:r>
      <w:r w:rsidRPr="00E959C6">
        <w:rPr>
          <w:rFonts w:hint="cs"/>
          <w:i/>
          <w:iCs/>
          <w:sz w:val="32"/>
          <w:szCs w:val="32"/>
          <w:rtl/>
          <w:lang w:bidi="ar-MA"/>
        </w:rPr>
        <w:t xml:space="preserve">- </w:t>
      </w:r>
      <w:r w:rsidRPr="00656956">
        <w:rPr>
          <w:b/>
          <w:bCs/>
          <w:sz w:val="32"/>
          <w:szCs w:val="32"/>
          <w:u w:val="single"/>
          <w:rtl/>
          <w:lang w:bidi="ar-MA"/>
        </w:rPr>
        <w:t>ملف الترشيح</w:t>
      </w:r>
      <w:r>
        <w:rPr>
          <w:b/>
          <w:bCs/>
          <w:sz w:val="32"/>
          <w:szCs w:val="32"/>
          <w:u w:val="single"/>
          <w:lang w:bidi="ar-MA"/>
        </w:rPr>
        <w:t xml:space="preserve">    </w:t>
      </w:r>
    </w:p>
    <w:p w:rsidR="004A2F0E" w:rsidRPr="00395F1C" w:rsidRDefault="002775DB" w:rsidP="002775DB">
      <w:pPr>
        <w:shd w:val="clear" w:color="auto" w:fill="FFFFFF"/>
        <w:bidi/>
        <w:spacing w:before="100" w:beforeAutospacing="1" w:after="100" w:afterAutospacing="1" w:line="614" w:lineRule="atLeast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يتكون ملف الترشيح </w:t>
      </w:r>
      <w:r w:rsidR="004A2F0E"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من الوثائق التالية</w:t>
      </w:r>
      <w:r w:rsidR="004A2F0E"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 xml:space="preserve"> :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طلب موجه إلى رئيس المجلس الإقليمي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تعبئة البطاقة التقنية للمشروع وفق النموذج المرفق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النظام الأساسي النموذجي للجمعية</w:t>
      </w:r>
      <w:r w:rsidRPr="0065695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مصادق عليه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شهادة الاعتماد المسلمة من وزارة الشباب والرياضة</w:t>
      </w:r>
      <w:r w:rsidRPr="0065695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مصادق عليه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القانون الداخلي للجمعية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محضر العام التأسيسي مصادق عليه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محضر الجمع العام في حالة التجديد مصادق عليه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التقريرين الأدبي والمالي لأخر جمع عام للجمعية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لائحة الأعضاء مصادق عليها</w:t>
      </w:r>
    </w:p>
    <w:p w:rsidR="00953561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شهادة بنكية تحمل الاسم الكامل للجمعية كما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65695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هو وارد في قانونها الأساسي ، وكذا رقم حسابها </w:t>
      </w:r>
    </w:p>
    <w:p w:rsidR="004A2F0E" w:rsidRPr="00953561" w:rsidRDefault="00953561" w:rsidP="00953561">
      <w:pPr>
        <w:bidi/>
        <w:spacing w:line="320" w:lineRule="exact"/>
        <w:ind w:left="142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                     </w:t>
      </w:r>
      <w:r w:rsidR="004A2F0E" w:rsidRPr="009535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البنكي</w:t>
      </w:r>
    </w:p>
    <w:p w:rsidR="00953561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نسخة من محضر اجتماع المكتب المسير للجمعية الذي تقرر خلاله تقديم المشروع،موقع من </w:t>
      </w:r>
    </w:p>
    <w:p w:rsidR="004A2F0E" w:rsidRPr="00953561" w:rsidRDefault="00953561" w:rsidP="00953561">
      <w:pPr>
        <w:bidi/>
        <w:spacing w:line="320" w:lineRule="exact"/>
        <w:ind w:left="142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                  </w:t>
      </w:r>
      <w:r w:rsidR="004A2F0E" w:rsidRPr="009535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طرف جميع الأعضاء الحاضرين التزام الشركاء الآخرين في حالة وجودهم موقع عليه</w:t>
      </w:r>
    </w:p>
    <w:p w:rsidR="004A2F0E" w:rsidRPr="00656956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695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وثيقة ادراية تثبيت توفر الجمعية على مقر لإيواء المشروع عند الاقتضاء</w:t>
      </w:r>
    </w:p>
    <w:p w:rsidR="004A2F0E" w:rsidRPr="00656956" w:rsidRDefault="004A2F0E" w:rsidP="004A2F0E">
      <w:pPr>
        <w:shd w:val="clear" w:color="auto" w:fill="FFFFFF"/>
        <w:bidi/>
        <w:spacing w:before="100" w:beforeAutospacing="1" w:after="100" w:afterAutospacing="1"/>
        <w:ind w:left="425"/>
        <w:rPr>
          <w:b/>
          <w:bCs/>
          <w:sz w:val="32"/>
          <w:szCs w:val="32"/>
          <w:u w:val="single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3</w:t>
      </w:r>
      <w:r w:rsidRPr="00E959C6">
        <w:rPr>
          <w:rFonts w:hint="cs"/>
          <w:sz w:val="32"/>
          <w:szCs w:val="32"/>
          <w:rtl/>
          <w:lang w:bidi="ar-MA"/>
        </w:rPr>
        <w:t>-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656956">
        <w:rPr>
          <w:b/>
          <w:bCs/>
          <w:sz w:val="32"/>
          <w:szCs w:val="32"/>
          <w:u w:val="single"/>
          <w:rtl/>
          <w:lang w:bidi="ar-MA"/>
        </w:rPr>
        <w:t>إيداع ملف الترشيح</w:t>
      </w:r>
      <w:r w:rsidRPr="00656956">
        <w:rPr>
          <w:b/>
          <w:bCs/>
          <w:sz w:val="32"/>
          <w:szCs w:val="32"/>
          <w:u w:val="single"/>
          <w:lang w:bidi="ar-MA"/>
        </w:rPr>
        <w:t>:</w:t>
      </w:r>
    </w:p>
    <w:p w:rsidR="004A2F0E" w:rsidRPr="008E35F6" w:rsidRDefault="004A2F0E" w:rsidP="00E83395">
      <w:pPr>
        <w:shd w:val="clear" w:color="auto" w:fill="FFFFFF"/>
        <w:bidi/>
        <w:spacing w:before="100" w:beforeAutospacing="1" w:after="100" w:afterAutospacing="1" w:line="614" w:lineRule="atLeast"/>
        <w:ind w:right="709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تودع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ملفات الترشيح خلال فترات التوقيت </w:t>
      </w:r>
      <w:r w:rsidRPr="00395F1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الإداري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، لدى مكتب الضبط بالمجلس الإقليمي وذلك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من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يوم 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الأربعاء</w:t>
      </w:r>
      <w:r w:rsidR="00E83395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13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 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فبراير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2019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395F1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إلى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01مارس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201</w:t>
      </w:r>
      <w:r w:rsidRPr="00AF266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9</w:t>
      </w:r>
      <w:r w:rsidRPr="00395F1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>.</w:t>
      </w:r>
    </w:p>
    <w:p w:rsidR="004A2F0E" w:rsidRDefault="004A2F0E" w:rsidP="004A2F0E">
      <w:pPr>
        <w:pStyle w:val="Paragraphedeliste"/>
        <w:bidi/>
        <w:spacing w:line="320" w:lineRule="exact"/>
        <w:ind w:left="283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4A2F0E" w:rsidRPr="00D95505" w:rsidRDefault="004A2F0E" w:rsidP="004A2F0E">
      <w:pPr>
        <w:pStyle w:val="Paragraphedeliste"/>
        <w:bidi/>
        <w:spacing w:line="320" w:lineRule="exact"/>
        <w:ind w:left="283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95505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ملحوظة   </w:t>
      </w:r>
    </w:p>
    <w:p w:rsidR="004A2F0E" w:rsidRPr="00D95505" w:rsidRDefault="004A2F0E" w:rsidP="004A2F0E">
      <w:pPr>
        <w:pStyle w:val="Paragraphedeliste"/>
        <w:numPr>
          <w:ilvl w:val="0"/>
          <w:numId w:val="21"/>
        </w:numPr>
        <w:bidi/>
        <w:spacing w:line="320" w:lineRule="exact"/>
        <w:ind w:left="1133" w:hanging="333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D95505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يجب تجميع كل الوثائق وفق الترتيب أعلاه</w:t>
      </w:r>
      <w:r w:rsidRPr="00D95505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 xml:space="preserve">    </w:t>
      </w:r>
    </w:p>
    <w:p w:rsidR="003018FD" w:rsidRPr="007C7281" w:rsidRDefault="004A2F0E" w:rsidP="004A2F0E">
      <w:pPr>
        <w:shd w:val="clear" w:color="auto" w:fill="FFFFFF"/>
        <w:bidi/>
        <w:spacing w:before="100" w:beforeAutospacing="1" w:after="100" w:afterAutospacing="1" w:line="614" w:lineRule="atLeast"/>
        <w:jc w:val="center"/>
        <w:rPr>
          <w:rFonts w:ascii="Sakkal Majalla" w:eastAsia="Times New Roman" w:hAnsi="Sakkal Majalla" w:cs="Sakkal Majalla"/>
          <w:color w:val="222222"/>
          <w:sz w:val="32"/>
          <w:szCs w:val="32"/>
          <w:rtl/>
          <w:lang w:eastAsia="fr-FR" w:bidi="ar-MA"/>
        </w:rPr>
      </w:pPr>
      <w:r w:rsidRPr="00D95505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ويمكن تحميل البطاقة التقنية من البوابة الالكترونية</w:t>
      </w:r>
      <w:r w:rsidRPr="00BC16E5">
        <w:rPr>
          <w:sz w:val="28"/>
          <w:szCs w:val="28"/>
          <w:lang w:bidi="ar-MA"/>
        </w:rPr>
        <w:t xml:space="preserve"> </w:t>
      </w:r>
      <w:r w:rsidRPr="00BC16E5">
        <w:rPr>
          <w:rFonts w:hint="cs"/>
          <w:sz w:val="28"/>
          <w:szCs w:val="28"/>
          <w:rtl/>
          <w:lang w:bidi="ar-MA"/>
        </w:rPr>
        <w:t xml:space="preserve">       </w:t>
      </w:r>
      <w:hyperlink r:id="rId9" w:history="1">
        <w:r w:rsidRPr="00BC16E5">
          <w:rPr>
            <w:rStyle w:val="Lienhypertexte"/>
            <w:b/>
            <w:bCs/>
            <w:sz w:val="28"/>
            <w:szCs w:val="28"/>
            <w:lang w:bidi="ar-MA"/>
          </w:rPr>
          <w:t>www.cp-assazag.ma</w:t>
        </w:r>
      </w:hyperlink>
    </w:p>
    <w:sectPr w:rsidR="003018FD" w:rsidRPr="007C7281" w:rsidSect="00AB714B">
      <w:footerReference w:type="default" r:id="rId10"/>
      <w:pgSz w:w="11906" w:h="16838" w:code="9"/>
      <w:pgMar w:top="0" w:right="991" w:bottom="1276" w:left="284" w:header="709" w:footer="624" w:gutter="0"/>
      <w:pgBorders w:offsetFrom="page">
        <w:top w:val="decoArchColor" w:sz="17" w:space="24" w:color="auto"/>
        <w:left w:val="decoArchColor" w:sz="17" w:space="24" w:color="auto"/>
        <w:bottom w:val="decoArchColor" w:sz="17" w:space="24" w:color="auto"/>
        <w:right w:val="decoArchColor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AA" w:rsidRDefault="008952AA" w:rsidP="00995F69">
      <w:r>
        <w:separator/>
      </w:r>
    </w:p>
  </w:endnote>
  <w:endnote w:type="continuationSeparator" w:id="1">
    <w:p w:rsidR="008952AA" w:rsidRDefault="008952AA" w:rsidP="0099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BF" w:rsidRDefault="001B30BF" w:rsidP="004A5384">
    <w:pPr>
      <w:pStyle w:val="Pieddepage"/>
      <w:pBdr>
        <w:top w:val="single" w:sz="24" w:space="5" w:color="9BBB59"/>
      </w:pBdr>
      <w:tabs>
        <w:tab w:val="right" w:pos="10064"/>
      </w:tabs>
      <w:bidi/>
      <w:ind w:right="426"/>
      <w:jc w:val="center"/>
      <w:rPr>
        <w:i/>
        <w:iCs/>
        <w:color w:val="8C8C8C"/>
      </w:rPr>
    </w:pPr>
    <w:r w:rsidRPr="00995F69">
      <w:rPr>
        <w:rFonts w:cs="Sultan normal"/>
        <w:color w:val="0000FF"/>
        <w:sz w:val="16"/>
        <w:szCs w:val="16"/>
        <w:rtl/>
      </w:rPr>
      <w:t xml:space="preserve">المجلس الإقليمي لأسا الزاك. الحي الإداري شارع محمد السادس. الهاتف 0528700974// فاكس: 0528700010 البريد الالكتروني   </w:t>
    </w:r>
    <w:r w:rsidR="001315FB">
      <w:rPr>
        <w:rFonts w:cs="Sultan normal"/>
        <w:color w:val="0000FF"/>
        <w:sz w:val="16"/>
        <w:szCs w:val="16"/>
      </w:rPr>
      <w:t>a</w:t>
    </w:r>
    <w:r w:rsidRPr="00995F69">
      <w:rPr>
        <w:rFonts w:cs="Sultan normal"/>
        <w:color w:val="0000FF"/>
        <w:sz w:val="16"/>
        <w:szCs w:val="16"/>
      </w:rPr>
      <w:t>ssa</w:t>
    </w:r>
    <w:r w:rsidR="001315FB">
      <w:rPr>
        <w:rFonts w:cs="Sultan normal"/>
        <w:color w:val="0000FF"/>
        <w:sz w:val="16"/>
        <w:szCs w:val="16"/>
      </w:rPr>
      <w:t>z</w:t>
    </w:r>
    <w:r w:rsidRPr="00995F69">
      <w:rPr>
        <w:rFonts w:cs="Sultan normal"/>
        <w:color w:val="0000FF"/>
        <w:sz w:val="16"/>
        <w:szCs w:val="16"/>
      </w:rPr>
      <w:t>agconseilprovincial@gmail.com</w:t>
    </w:r>
  </w:p>
  <w:p w:rsidR="001B30BF" w:rsidRPr="00995F69" w:rsidRDefault="001B30BF" w:rsidP="00995F69">
    <w:pPr>
      <w:pStyle w:val="Pieddepage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AA" w:rsidRDefault="008952AA" w:rsidP="00995F69">
      <w:r>
        <w:separator/>
      </w:r>
    </w:p>
  </w:footnote>
  <w:footnote w:type="continuationSeparator" w:id="1">
    <w:p w:rsidR="008952AA" w:rsidRDefault="008952AA" w:rsidP="00995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70F"/>
    <w:multiLevelType w:val="hybridMultilevel"/>
    <w:tmpl w:val="56822238"/>
    <w:lvl w:ilvl="0" w:tplc="040C000D">
      <w:start w:val="1"/>
      <w:numFmt w:val="bullet"/>
      <w:lvlText w:val=""/>
      <w:lvlJc w:val="left"/>
      <w:pPr>
        <w:ind w:left="12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>
    <w:nsid w:val="074E7343"/>
    <w:multiLevelType w:val="hybridMultilevel"/>
    <w:tmpl w:val="71E034E0"/>
    <w:lvl w:ilvl="0" w:tplc="F2D0A7DC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35606"/>
    <w:multiLevelType w:val="multilevel"/>
    <w:tmpl w:val="ECD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90815"/>
    <w:multiLevelType w:val="multilevel"/>
    <w:tmpl w:val="98CE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72679"/>
    <w:multiLevelType w:val="multilevel"/>
    <w:tmpl w:val="3B7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807AF"/>
    <w:multiLevelType w:val="hybridMultilevel"/>
    <w:tmpl w:val="065C6646"/>
    <w:lvl w:ilvl="0" w:tplc="040C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>
    <w:nsid w:val="223F0FAB"/>
    <w:multiLevelType w:val="hybridMultilevel"/>
    <w:tmpl w:val="659EEDD8"/>
    <w:lvl w:ilvl="0" w:tplc="7B2A8006">
      <w:numFmt w:val="bullet"/>
      <w:lvlText w:val=""/>
      <w:lvlJc w:val="left"/>
      <w:pPr>
        <w:ind w:left="574" w:hanging="360"/>
      </w:pPr>
      <w:rPr>
        <w:rFonts w:ascii="Symbol" w:eastAsia="Times New Roman" w:hAnsi="Symbol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7">
    <w:nsid w:val="2BF76E1E"/>
    <w:multiLevelType w:val="multilevel"/>
    <w:tmpl w:val="7FF6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036FE"/>
    <w:multiLevelType w:val="hybridMultilevel"/>
    <w:tmpl w:val="C4B6F59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43F00ECE"/>
    <w:multiLevelType w:val="hybridMultilevel"/>
    <w:tmpl w:val="F414479A"/>
    <w:lvl w:ilvl="0" w:tplc="A5FE7924">
      <w:start w:val="4"/>
      <w:numFmt w:val="bullet"/>
      <w:lvlText w:val="-"/>
      <w:lvlJc w:val="left"/>
      <w:pPr>
        <w:ind w:left="926" w:hanging="360"/>
      </w:pPr>
      <w:rPr>
        <w:rFonts w:ascii="Simplified Arabic" w:eastAsia="Times New Roman" w:hAnsi="Simplified Arabic" w:cs="Simplified Arabic" w:hint="default"/>
        <w:b w:val="0"/>
        <w:color w:val="222222"/>
        <w:sz w:val="32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4A3762DD"/>
    <w:multiLevelType w:val="multilevel"/>
    <w:tmpl w:val="0416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30A3D"/>
    <w:multiLevelType w:val="hybridMultilevel"/>
    <w:tmpl w:val="79BCB78E"/>
    <w:lvl w:ilvl="0" w:tplc="BF8E5A9C">
      <w:numFmt w:val="bullet"/>
      <w:lvlText w:val="-"/>
      <w:lvlJc w:val="left"/>
      <w:pPr>
        <w:ind w:left="1428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471490F"/>
    <w:multiLevelType w:val="hybridMultilevel"/>
    <w:tmpl w:val="975C2AB4"/>
    <w:lvl w:ilvl="0" w:tplc="D92855C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22222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E82"/>
    <w:multiLevelType w:val="hybridMultilevel"/>
    <w:tmpl w:val="9D52D276"/>
    <w:lvl w:ilvl="0" w:tplc="D6AC0524">
      <w:start w:val="4"/>
      <w:numFmt w:val="bullet"/>
      <w:lvlText w:val="-"/>
      <w:lvlJc w:val="left"/>
      <w:pPr>
        <w:ind w:left="45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5DDB57A5"/>
    <w:multiLevelType w:val="hybridMultilevel"/>
    <w:tmpl w:val="DFFEA450"/>
    <w:lvl w:ilvl="0" w:tplc="FE36ED02">
      <w:start w:val="1"/>
      <w:numFmt w:val="bullet"/>
      <w:lvlText w:val=""/>
      <w:lvlJc w:val="left"/>
      <w:pPr>
        <w:ind w:left="93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5">
    <w:nsid w:val="70B513C3"/>
    <w:multiLevelType w:val="multilevel"/>
    <w:tmpl w:val="C8E8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B64FC"/>
    <w:multiLevelType w:val="multilevel"/>
    <w:tmpl w:val="BC8C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0E51F3"/>
    <w:multiLevelType w:val="multilevel"/>
    <w:tmpl w:val="271E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143DF"/>
    <w:multiLevelType w:val="hybridMultilevel"/>
    <w:tmpl w:val="21808E82"/>
    <w:lvl w:ilvl="0" w:tplc="A834692A">
      <w:start w:val="1"/>
      <w:numFmt w:val="bullet"/>
      <w:lvlText w:val=""/>
      <w:lvlJc w:val="left"/>
      <w:pPr>
        <w:ind w:left="643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9">
    <w:nsid w:val="787A3C0D"/>
    <w:multiLevelType w:val="multilevel"/>
    <w:tmpl w:val="0C0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C00ED"/>
    <w:multiLevelType w:val="multilevel"/>
    <w:tmpl w:val="6B9CA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8"/>
  </w:num>
  <w:num w:numId="5">
    <w:abstractNumId w:val="5"/>
  </w:num>
  <w:num w:numId="6">
    <w:abstractNumId w:val="0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</w:num>
  <w:num w:numId="2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F69"/>
    <w:rsid w:val="0001204B"/>
    <w:rsid w:val="000130D5"/>
    <w:rsid w:val="0002130F"/>
    <w:rsid w:val="00034C92"/>
    <w:rsid w:val="000437B0"/>
    <w:rsid w:val="000522A3"/>
    <w:rsid w:val="00067D2C"/>
    <w:rsid w:val="0007752E"/>
    <w:rsid w:val="000950CB"/>
    <w:rsid w:val="00096915"/>
    <w:rsid w:val="000B046B"/>
    <w:rsid w:val="000C2D84"/>
    <w:rsid w:val="000E1061"/>
    <w:rsid w:val="000E2DAB"/>
    <w:rsid w:val="0010570E"/>
    <w:rsid w:val="001225A3"/>
    <w:rsid w:val="00123F33"/>
    <w:rsid w:val="001240B1"/>
    <w:rsid w:val="00130511"/>
    <w:rsid w:val="00131224"/>
    <w:rsid w:val="001315FB"/>
    <w:rsid w:val="00140D15"/>
    <w:rsid w:val="00141A5F"/>
    <w:rsid w:val="00143D60"/>
    <w:rsid w:val="00164033"/>
    <w:rsid w:val="001702D4"/>
    <w:rsid w:val="001A6DFF"/>
    <w:rsid w:val="001B30BF"/>
    <w:rsid w:val="001C0664"/>
    <w:rsid w:val="001C6D79"/>
    <w:rsid w:val="001D48F2"/>
    <w:rsid w:val="001E460D"/>
    <w:rsid w:val="001E54C6"/>
    <w:rsid w:val="001F5797"/>
    <w:rsid w:val="00201F51"/>
    <w:rsid w:val="002040C8"/>
    <w:rsid w:val="0020558E"/>
    <w:rsid w:val="00207B38"/>
    <w:rsid w:val="002119BA"/>
    <w:rsid w:val="002133E1"/>
    <w:rsid w:val="002338EE"/>
    <w:rsid w:val="00242FE2"/>
    <w:rsid w:val="0025104F"/>
    <w:rsid w:val="00257540"/>
    <w:rsid w:val="00262B4F"/>
    <w:rsid w:val="00265F7D"/>
    <w:rsid w:val="002775DB"/>
    <w:rsid w:val="002B104D"/>
    <w:rsid w:val="002C02B1"/>
    <w:rsid w:val="002C265E"/>
    <w:rsid w:val="002C2C71"/>
    <w:rsid w:val="002C454E"/>
    <w:rsid w:val="002D415E"/>
    <w:rsid w:val="002E6FB0"/>
    <w:rsid w:val="002E7EFE"/>
    <w:rsid w:val="003018FD"/>
    <w:rsid w:val="003169CA"/>
    <w:rsid w:val="0031796E"/>
    <w:rsid w:val="00344151"/>
    <w:rsid w:val="003502D1"/>
    <w:rsid w:val="00354E74"/>
    <w:rsid w:val="0036453D"/>
    <w:rsid w:val="003707A9"/>
    <w:rsid w:val="00381C51"/>
    <w:rsid w:val="003943BD"/>
    <w:rsid w:val="003B6A4F"/>
    <w:rsid w:val="003D352B"/>
    <w:rsid w:val="004049EA"/>
    <w:rsid w:val="00407228"/>
    <w:rsid w:val="00455E9B"/>
    <w:rsid w:val="00457B7F"/>
    <w:rsid w:val="004630C4"/>
    <w:rsid w:val="00466693"/>
    <w:rsid w:val="00466765"/>
    <w:rsid w:val="00484342"/>
    <w:rsid w:val="00495282"/>
    <w:rsid w:val="004A2F0E"/>
    <w:rsid w:val="004A5384"/>
    <w:rsid w:val="004B2447"/>
    <w:rsid w:val="004C6CD3"/>
    <w:rsid w:val="004D1F20"/>
    <w:rsid w:val="004D37CB"/>
    <w:rsid w:val="004E02A8"/>
    <w:rsid w:val="004E221E"/>
    <w:rsid w:val="004F1A1A"/>
    <w:rsid w:val="005009F2"/>
    <w:rsid w:val="00503DE0"/>
    <w:rsid w:val="00517125"/>
    <w:rsid w:val="00522BED"/>
    <w:rsid w:val="00541BBA"/>
    <w:rsid w:val="00553D1D"/>
    <w:rsid w:val="00565AAB"/>
    <w:rsid w:val="00567F2A"/>
    <w:rsid w:val="00592E90"/>
    <w:rsid w:val="00595AB1"/>
    <w:rsid w:val="005C3C34"/>
    <w:rsid w:val="005C65ED"/>
    <w:rsid w:val="005E1184"/>
    <w:rsid w:val="005E2A05"/>
    <w:rsid w:val="005F37D2"/>
    <w:rsid w:val="005F5171"/>
    <w:rsid w:val="0060529B"/>
    <w:rsid w:val="0060683F"/>
    <w:rsid w:val="00610C2E"/>
    <w:rsid w:val="00625998"/>
    <w:rsid w:val="006335C9"/>
    <w:rsid w:val="006662BA"/>
    <w:rsid w:val="00682519"/>
    <w:rsid w:val="00691E02"/>
    <w:rsid w:val="0069781F"/>
    <w:rsid w:val="006B0DE5"/>
    <w:rsid w:val="006B4328"/>
    <w:rsid w:val="006C1B4C"/>
    <w:rsid w:val="006C3BEE"/>
    <w:rsid w:val="006C4283"/>
    <w:rsid w:val="006D0313"/>
    <w:rsid w:val="006D2259"/>
    <w:rsid w:val="006E1458"/>
    <w:rsid w:val="00703A51"/>
    <w:rsid w:val="00703D0F"/>
    <w:rsid w:val="00703D1E"/>
    <w:rsid w:val="00712436"/>
    <w:rsid w:val="00724C2F"/>
    <w:rsid w:val="00737920"/>
    <w:rsid w:val="00741703"/>
    <w:rsid w:val="00766C49"/>
    <w:rsid w:val="00773B95"/>
    <w:rsid w:val="00775973"/>
    <w:rsid w:val="007773AD"/>
    <w:rsid w:val="007832A6"/>
    <w:rsid w:val="00791DB8"/>
    <w:rsid w:val="00794773"/>
    <w:rsid w:val="007C2678"/>
    <w:rsid w:val="007C422A"/>
    <w:rsid w:val="007C7281"/>
    <w:rsid w:val="007D125D"/>
    <w:rsid w:val="007D2B98"/>
    <w:rsid w:val="007D3BA3"/>
    <w:rsid w:val="007F67C6"/>
    <w:rsid w:val="00802B5F"/>
    <w:rsid w:val="00846373"/>
    <w:rsid w:val="008804AF"/>
    <w:rsid w:val="0088332B"/>
    <w:rsid w:val="00893974"/>
    <w:rsid w:val="008952AA"/>
    <w:rsid w:val="008B3EA8"/>
    <w:rsid w:val="008C36B8"/>
    <w:rsid w:val="008D33CA"/>
    <w:rsid w:val="00930A2E"/>
    <w:rsid w:val="00936367"/>
    <w:rsid w:val="009473F0"/>
    <w:rsid w:val="009529BD"/>
    <w:rsid w:val="00953561"/>
    <w:rsid w:val="0096399A"/>
    <w:rsid w:val="009806DC"/>
    <w:rsid w:val="00995F69"/>
    <w:rsid w:val="009C590F"/>
    <w:rsid w:val="009D2F0F"/>
    <w:rsid w:val="009F13E8"/>
    <w:rsid w:val="00A0060C"/>
    <w:rsid w:val="00A059E7"/>
    <w:rsid w:val="00A125E7"/>
    <w:rsid w:val="00A13DD2"/>
    <w:rsid w:val="00A248A3"/>
    <w:rsid w:val="00A3402D"/>
    <w:rsid w:val="00A40161"/>
    <w:rsid w:val="00A5132E"/>
    <w:rsid w:val="00A61D28"/>
    <w:rsid w:val="00A719B8"/>
    <w:rsid w:val="00A80030"/>
    <w:rsid w:val="00A83FC6"/>
    <w:rsid w:val="00A9380C"/>
    <w:rsid w:val="00A95A72"/>
    <w:rsid w:val="00AB0FE9"/>
    <w:rsid w:val="00AB714B"/>
    <w:rsid w:val="00AC07E3"/>
    <w:rsid w:val="00AC64D5"/>
    <w:rsid w:val="00AE2AA3"/>
    <w:rsid w:val="00AE2C7A"/>
    <w:rsid w:val="00AE5B32"/>
    <w:rsid w:val="00AE6AC8"/>
    <w:rsid w:val="00AF2661"/>
    <w:rsid w:val="00B202DD"/>
    <w:rsid w:val="00B46CF1"/>
    <w:rsid w:val="00B560B2"/>
    <w:rsid w:val="00B56284"/>
    <w:rsid w:val="00B636B4"/>
    <w:rsid w:val="00B80060"/>
    <w:rsid w:val="00BA46DF"/>
    <w:rsid w:val="00BB4486"/>
    <w:rsid w:val="00BB5D88"/>
    <w:rsid w:val="00BC2F22"/>
    <w:rsid w:val="00BE0C84"/>
    <w:rsid w:val="00BE18C6"/>
    <w:rsid w:val="00BF148C"/>
    <w:rsid w:val="00BF3A0F"/>
    <w:rsid w:val="00C004B8"/>
    <w:rsid w:val="00C058F4"/>
    <w:rsid w:val="00C07FB7"/>
    <w:rsid w:val="00C14C08"/>
    <w:rsid w:val="00C32085"/>
    <w:rsid w:val="00C41B7D"/>
    <w:rsid w:val="00C81646"/>
    <w:rsid w:val="00C8292A"/>
    <w:rsid w:val="00CA63D7"/>
    <w:rsid w:val="00CB3AE0"/>
    <w:rsid w:val="00CC03EA"/>
    <w:rsid w:val="00CD39E2"/>
    <w:rsid w:val="00CD3E74"/>
    <w:rsid w:val="00CD4939"/>
    <w:rsid w:val="00CE2C29"/>
    <w:rsid w:val="00CE32B1"/>
    <w:rsid w:val="00D379E4"/>
    <w:rsid w:val="00D41CC2"/>
    <w:rsid w:val="00D44EC5"/>
    <w:rsid w:val="00D54AA5"/>
    <w:rsid w:val="00D54B35"/>
    <w:rsid w:val="00D71C1E"/>
    <w:rsid w:val="00D71CD2"/>
    <w:rsid w:val="00D74BC5"/>
    <w:rsid w:val="00D83F41"/>
    <w:rsid w:val="00D92EAA"/>
    <w:rsid w:val="00D94C90"/>
    <w:rsid w:val="00DA5766"/>
    <w:rsid w:val="00DB3CE4"/>
    <w:rsid w:val="00DC2436"/>
    <w:rsid w:val="00DD4E42"/>
    <w:rsid w:val="00DD525F"/>
    <w:rsid w:val="00DF138F"/>
    <w:rsid w:val="00E1063D"/>
    <w:rsid w:val="00E36301"/>
    <w:rsid w:val="00E473D1"/>
    <w:rsid w:val="00E57C57"/>
    <w:rsid w:val="00E83395"/>
    <w:rsid w:val="00E92DEA"/>
    <w:rsid w:val="00E93460"/>
    <w:rsid w:val="00EF2F1C"/>
    <w:rsid w:val="00F03B87"/>
    <w:rsid w:val="00F24F60"/>
    <w:rsid w:val="00F34251"/>
    <w:rsid w:val="00F44466"/>
    <w:rsid w:val="00F62F88"/>
    <w:rsid w:val="00F7603E"/>
    <w:rsid w:val="00F91376"/>
    <w:rsid w:val="00F921BE"/>
    <w:rsid w:val="00F9314E"/>
    <w:rsid w:val="00FA597E"/>
    <w:rsid w:val="00FB0DE7"/>
    <w:rsid w:val="00FB40BD"/>
    <w:rsid w:val="00FC0BB7"/>
    <w:rsid w:val="00FD40E1"/>
    <w:rsid w:val="00FE110F"/>
    <w:rsid w:val="00FE6286"/>
    <w:rsid w:val="00FF1022"/>
    <w:rsid w:val="00FF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69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F6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95F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F6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95F6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95F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F6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F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F69"/>
    <w:rPr>
      <w:rFonts w:ascii="Tahoma" w:eastAsia="SimSun" w:hAnsi="Tahoma" w:cs="Tahoma"/>
      <w:sz w:val="16"/>
      <w:szCs w:val="16"/>
      <w:lang w:eastAsia="zh-CN"/>
    </w:rPr>
  </w:style>
  <w:style w:type="character" w:styleId="lev">
    <w:name w:val="Strong"/>
    <w:basedOn w:val="Policepardfaut"/>
    <w:uiPriority w:val="22"/>
    <w:qFormat/>
    <w:rsid w:val="006825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511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69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F6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95F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F6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95F6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95F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F6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F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F69"/>
    <w:rPr>
      <w:rFonts w:ascii="Tahoma" w:eastAsia="SimSun" w:hAnsi="Tahoma" w:cs="Tahoma"/>
      <w:sz w:val="16"/>
      <w:szCs w:val="16"/>
      <w:lang w:eastAsia="zh-CN"/>
    </w:rPr>
  </w:style>
  <w:style w:type="character" w:styleId="lev">
    <w:name w:val="Strong"/>
    <w:basedOn w:val="Policepardfaut"/>
    <w:uiPriority w:val="22"/>
    <w:qFormat/>
    <w:rsid w:val="006825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511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p-assazag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053E-1E51-4B0B-B596-54EED96A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المجلس الإقليمي لأسا الزاك. الحي الإداري شارع محمد السادس. الهاتف 0528700974/0661470849/ فاكس: 0528700010 البريد الالكتروني   AssaZagconseilprovincial@gmail.com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ghlaila</dc:creator>
  <cp:lastModifiedBy>bara</cp:lastModifiedBy>
  <cp:revision>7</cp:revision>
  <cp:lastPrinted>2019-02-14T12:00:00Z</cp:lastPrinted>
  <dcterms:created xsi:type="dcterms:W3CDTF">2019-01-30T11:20:00Z</dcterms:created>
  <dcterms:modified xsi:type="dcterms:W3CDTF">2019-02-14T12:42:00Z</dcterms:modified>
</cp:coreProperties>
</file>